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A9" w:rsidRPr="00BF5C02" w:rsidRDefault="00366AA9" w:rsidP="00366AA9">
      <w:pPr>
        <w:pStyle w:val="NormalWeb"/>
        <w:shd w:val="clear" w:color="auto" w:fill="FFFFFF"/>
        <w:spacing w:line="336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5C02">
        <w:rPr>
          <w:rFonts w:asciiTheme="minorHAnsi" w:hAnsiTheme="minorHAnsi" w:cstheme="minorHAnsi"/>
          <w:b/>
          <w:color w:val="000000"/>
          <w:sz w:val="22"/>
          <w:szCs w:val="22"/>
        </w:rPr>
        <w:t>NOTĂ DE INFORMARE PRIVIND PROTECŢIA DATELOR PERSONALE</w:t>
      </w:r>
    </w:p>
    <w:p w:rsidR="00366AA9" w:rsidRDefault="00366AA9" w:rsidP="00366AA9">
      <w:pPr>
        <w:pStyle w:val="NormalWeb"/>
        <w:shd w:val="clear" w:color="auto" w:fill="FFFFFF"/>
        <w:spacing w:line="336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F5C02" w:rsidRPr="00BF5C02" w:rsidRDefault="00BF5C02" w:rsidP="00366AA9">
      <w:pPr>
        <w:pStyle w:val="NormalWeb"/>
        <w:shd w:val="clear" w:color="auto" w:fill="FFFFFF"/>
        <w:spacing w:line="336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66AA9" w:rsidRPr="00BF5C02" w:rsidRDefault="00366AA9" w:rsidP="00366AA9">
      <w:pPr>
        <w:pStyle w:val="NormalWeb"/>
        <w:shd w:val="clear" w:color="auto" w:fill="FFFFFF"/>
        <w:spacing w:line="336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66AA9" w:rsidRPr="00BF5C02" w:rsidRDefault="00366AA9" w:rsidP="00366AA9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Conform</w:t>
      </w:r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cerinţelor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Legii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nr. 677/2001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pentru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protecţia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persoanelor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privire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prelucrarea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datelor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caracter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personal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şi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libera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circulaţie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acestor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date,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modificată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şi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completată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Asociatia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persoanelor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deficient</w:t>
      </w:r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auz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“ASCULTA </w:t>
      </w:r>
      <w:bookmarkStart w:id="0" w:name="_GoBack"/>
      <w:bookmarkEnd w:id="0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VIATA” are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obligaţia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a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administra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în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condiţii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siguranţă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şi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numai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pentru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scopurile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specificate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datele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personale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care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le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furnizaţi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despre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dumneavoastră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un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membru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al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familiei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dumneavoastră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ori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altă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persoană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66AA9" w:rsidRPr="00BF5C02" w:rsidRDefault="00366AA9" w:rsidP="00366AA9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Scopul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colectării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datelor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66AA9" w:rsidRPr="00BF5C02" w:rsidRDefault="00366AA9" w:rsidP="00366AA9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Evidenta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membrilor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asociatiei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8E4DAC" w:rsidRDefault="008E4DAC" w:rsidP="00366AA9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Participarea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activitatile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(workshop-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uri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tabere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spectacole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proiectele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asociatiei</w:t>
      </w:r>
      <w:proofErr w:type="spellEnd"/>
    </w:p>
    <w:p w:rsidR="00366AA9" w:rsidRPr="00BF5C02" w:rsidRDefault="00366AA9" w:rsidP="00366AA9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Furnizarea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servicii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asistenta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sociala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366AA9" w:rsidRPr="00BF5C02" w:rsidRDefault="00366AA9" w:rsidP="00366AA9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Cercetarea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stiintifica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66AA9" w:rsidRPr="00BF5C02" w:rsidRDefault="00366AA9" w:rsidP="00366AA9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Sunteţi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obligat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ă)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furnizaţi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datele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acestea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fiind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necesare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pentru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tinerea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evidentei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membrilor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asociatiei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Refuzul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dvs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determină</w:t>
      </w:r>
      <w:proofErr w:type="spellEnd"/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imposibilitatea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inscrierii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asociatie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incetarea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calitatii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membru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66AA9" w:rsidRPr="00BF5C02" w:rsidRDefault="008E4DAC" w:rsidP="00366AA9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Pentru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membrii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asociatiei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inscriere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puteti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opta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ca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datele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dvs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cu</w:t>
      </w:r>
      <w:proofErr w:type="gram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aracter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personal </w:t>
      </w:r>
      <w:proofErr w:type="spell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nu fie </w:t>
      </w:r>
      <w:proofErr w:type="spell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folosite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in alt </w:t>
      </w:r>
      <w:proofErr w:type="spell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scop</w:t>
      </w:r>
      <w:proofErr w:type="spellEnd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66AA9" w:rsidRPr="00BF5C02">
        <w:rPr>
          <w:rFonts w:asciiTheme="minorHAnsi" w:hAnsiTheme="minorHAnsi" w:cstheme="minorHAnsi"/>
          <w:color w:val="000000"/>
          <w:sz w:val="22"/>
          <w:szCs w:val="22"/>
        </w:rPr>
        <w:t>deca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evidenta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membrilor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asociatiei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in care nu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puteti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lua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parte la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activitatile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respective.</w:t>
      </w:r>
    </w:p>
    <w:p w:rsidR="00665FA0" w:rsidRPr="00BF5C02" w:rsidRDefault="008E4DAC" w:rsidP="00665FA0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Pentru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celelalte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categorii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de personae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vizate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daca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doriti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datele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dvs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caracter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personal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fie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colectate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prelucrate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catre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asociatie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va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rugam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notificati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scris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asociatia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="004E6504">
        <w:rPr>
          <w:rFonts w:asciiTheme="minorHAnsi" w:hAnsiTheme="minorHAnsi" w:cstheme="minorHAnsi"/>
          <w:color w:val="000000"/>
          <w:sz w:val="22"/>
          <w:szCs w:val="22"/>
        </w:rPr>
        <w:t>adresa</w:t>
      </w:r>
      <w:proofErr w:type="spellEnd"/>
      <w:r w:rsidR="004E65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6504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Sibiu, </w:t>
      </w:r>
      <w:proofErr w:type="spellStart"/>
      <w:r w:rsidR="004E6504" w:rsidRPr="00BF5C02">
        <w:rPr>
          <w:rFonts w:asciiTheme="minorHAnsi" w:hAnsiTheme="minorHAnsi" w:cstheme="minorHAnsi"/>
          <w:color w:val="000000"/>
          <w:sz w:val="22"/>
          <w:szCs w:val="22"/>
        </w:rPr>
        <w:t>sos</w:t>
      </w:r>
      <w:proofErr w:type="spellEnd"/>
      <w:r w:rsidR="004E6504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="004E6504" w:rsidRPr="00BF5C02">
        <w:rPr>
          <w:rFonts w:asciiTheme="minorHAnsi" w:hAnsiTheme="minorHAnsi" w:cstheme="minorHAnsi"/>
          <w:color w:val="000000"/>
          <w:sz w:val="22"/>
          <w:szCs w:val="22"/>
        </w:rPr>
        <w:t>Alba Iulia, nr.</w:t>
      </w:r>
      <w:proofErr w:type="gramEnd"/>
      <w:r w:rsidR="004E6504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55, bl. 7, ap. 14</w:t>
      </w:r>
    </w:p>
    <w:p w:rsidR="00665FA0" w:rsidRPr="00BF5C02" w:rsidRDefault="00366AA9" w:rsidP="00665FA0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Informaţiile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înregistrate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sunt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destinate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utilizării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către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operator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şi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sunt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comunicate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numai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următorilor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destinatari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366AA9" w:rsidRPr="00BF5C02" w:rsidRDefault="00366AA9" w:rsidP="00665FA0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membrii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Consiliului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Director,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comisia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cenzori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angajati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:rsidR="00665FA0" w:rsidRPr="00BF5C02" w:rsidRDefault="00665FA0" w:rsidP="00665FA0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institutii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asistenta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sociala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65FA0" w:rsidRPr="00BF5C02" w:rsidRDefault="00665FA0" w:rsidP="00665FA0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finantatori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proiecte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asistenta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sociala</w:t>
      </w:r>
      <w:proofErr w:type="spellEnd"/>
      <w:r w:rsid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F5C02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F5C02" w:rsidRPr="00BF5C02">
        <w:rPr>
          <w:rFonts w:asciiTheme="minorHAnsi" w:hAnsiTheme="minorHAnsi" w:cstheme="minorHAnsi"/>
          <w:color w:val="000000"/>
          <w:sz w:val="22"/>
          <w:szCs w:val="22"/>
        </w:rPr>
        <w:t>cursuri</w:t>
      </w:r>
      <w:proofErr w:type="spellEnd"/>
      <w:r w:rsidR="00BF5C02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BF5C02" w:rsidRPr="00BF5C02">
        <w:rPr>
          <w:rFonts w:asciiTheme="minorHAnsi" w:hAnsiTheme="minorHAnsi" w:cstheme="minorHAnsi"/>
          <w:color w:val="000000"/>
          <w:sz w:val="22"/>
          <w:szCs w:val="22"/>
        </w:rPr>
        <w:t>formare</w:t>
      </w:r>
      <w:proofErr w:type="spellEnd"/>
      <w:r w:rsidR="00BF5C02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F5C02" w:rsidRPr="00BF5C02">
        <w:rPr>
          <w:rFonts w:asciiTheme="minorHAnsi" w:hAnsiTheme="minorHAnsi" w:cstheme="minorHAnsi"/>
          <w:color w:val="000000"/>
          <w:sz w:val="22"/>
          <w:szCs w:val="22"/>
        </w:rPr>
        <w:t>profesionala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doar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scopul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justificarii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modului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utilizare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fondurilor</w:t>
      </w:r>
      <w:proofErr w:type="spellEnd"/>
      <w:r w:rsidR="00BF5C02" w:rsidRPr="00BF5C0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F5C02" w:rsidRPr="00BF5C02" w:rsidRDefault="00BF5C02" w:rsidP="00665FA0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institutii</w:t>
      </w:r>
      <w:proofErr w:type="spellEnd"/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invatamant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superior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organizatii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profesionale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competente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domeniul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formarii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profesionale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66AA9" w:rsidRPr="00BF5C02" w:rsidRDefault="00366AA9" w:rsidP="00366AA9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Doriţi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primiţi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informaţii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despre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activitatile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programele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proiectele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desfasurate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5C02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Asociatia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persoanelor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deficiente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auz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“ASCULTA VIATA</w:t>
      </w:r>
      <w:proofErr w:type="gram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Pr="00BF5C02">
        <w:rPr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</w:p>
    <w:p w:rsidR="00366AA9" w:rsidRPr="00BF5C02" w:rsidRDefault="00366AA9" w:rsidP="00366AA9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F5C02">
        <w:rPr>
          <w:rFonts w:asciiTheme="minorHAnsi" w:hAnsiTheme="minorHAnsi" w:cstheme="minorHAnsi"/>
          <w:color w:val="000000"/>
          <w:sz w:val="22"/>
          <w:szCs w:val="22"/>
        </w:rPr>
        <w:t>□DA □NU</w:t>
      </w:r>
    </w:p>
    <w:p w:rsidR="00366AA9" w:rsidRPr="00BF5C02" w:rsidRDefault="00366AA9" w:rsidP="00366AA9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Conform</w:t>
      </w:r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Legii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nr. 677/2001,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beneficiaţi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dreptul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acces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intervenţie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asupra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datelor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dreptul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a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nu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fi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supus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unei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decizii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individuale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şi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dreptul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a </w:t>
      </w:r>
      <w:proofErr w:type="spellStart"/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vă</w:t>
      </w:r>
      <w:proofErr w:type="spellEnd"/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adresa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justiţiei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Totodată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aveţi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dreptul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vă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opuneţi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prelucrării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datelor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personale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care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vă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privesc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şi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solicitaţi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ştergerea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datelor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*.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Pentru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exercitarea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acestor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drepturi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vă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puteţi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adresa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cu o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cerere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scrisă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datată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şi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semnată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catre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Asociatia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lastRenderedPageBreak/>
        <w:t>persoanelor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deficiente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auz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“ASCULTA VIATA” –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adresa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proofErr w:type="gram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corespondenta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proofErr w:type="gram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Sibiu, </w:t>
      </w:r>
      <w:proofErr w:type="spell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sos</w:t>
      </w:r>
      <w:proofErr w:type="spell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Alba Iulia, nr.</w:t>
      </w:r>
      <w:proofErr w:type="gramEnd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665FA0" w:rsidRPr="00BF5C02">
        <w:rPr>
          <w:rFonts w:asciiTheme="minorHAnsi" w:hAnsiTheme="minorHAnsi" w:cstheme="minorHAnsi"/>
          <w:color w:val="000000"/>
          <w:sz w:val="22"/>
          <w:szCs w:val="22"/>
        </w:rPr>
        <w:t>55, bl. 7, ap. 14</w:t>
      </w:r>
      <w:r w:rsidRPr="00BF5C02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asemenea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vă</w:t>
      </w:r>
      <w:proofErr w:type="spellEnd"/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este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recunoscut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dreptul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de a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vă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adresa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justiţiei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66AA9" w:rsidRPr="00BF5C02" w:rsidRDefault="00366AA9" w:rsidP="00366AA9">
      <w:pPr>
        <w:pStyle w:val="NormalWeb"/>
        <w:shd w:val="clear" w:color="auto" w:fill="FFFFFF"/>
        <w:spacing w:line="336" w:lineRule="atLeast"/>
        <w:ind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F5C02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Dacă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unele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datele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despre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dumneavoastră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sunt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incorecte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vă</w:t>
      </w:r>
      <w:proofErr w:type="spellEnd"/>
      <w:proofErr w:type="gram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rugăm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să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ne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informaţi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cât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mai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curând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F5C02">
        <w:rPr>
          <w:rFonts w:asciiTheme="minorHAnsi" w:hAnsiTheme="minorHAnsi" w:cstheme="minorHAnsi"/>
          <w:color w:val="000000"/>
          <w:sz w:val="22"/>
          <w:szCs w:val="22"/>
        </w:rPr>
        <w:t>posibil</w:t>
      </w:r>
      <w:proofErr w:type="spellEnd"/>
      <w:r w:rsidRPr="00BF5C0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95193" w:rsidRDefault="00BF5C02" w:rsidP="00366AA9">
      <w:pPr>
        <w:ind w:firstLine="851"/>
        <w:jc w:val="both"/>
        <w:rPr>
          <w:rFonts w:cstheme="minorHAnsi"/>
        </w:rPr>
      </w:pPr>
      <w:proofErr w:type="spellStart"/>
      <w:proofErr w:type="gramStart"/>
      <w:r w:rsidRPr="00BF5C02">
        <w:rPr>
          <w:rFonts w:cstheme="minorHAnsi"/>
        </w:rPr>
        <w:t>Datele</w:t>
      </w:r>
      <w:proofErr w:type="spellEnd"/>
      <w:r w:rsidRPr="00BF5C02">
        <w:rPr>
          <w:rFonts w:cstheme="minorHAnsi"/>
        </w:rPr>
        <w:t xml:space="preserve"> </w:t>
      </w:r>
      <w:proofErr w:type="spellStart"/>
      <w:r w:rsidRPr="00BF5C02">
        <w:rPr>
          <w:rFonts w:cstheme="minorHAnsi"/>
        </w:rPr>
        <w:t>dvs</w:t>
      </w:r>
      <w:proofErr w:type="spellEnd"/>
      <w:r w:rsidRPr="00BF5C02">
        <w:rPr>
          <w:rFonts w:cstheme="minorHAnsi"/>
        </w:rPr>
        <w:t>.</w:t>
      </w:r>
      <w:proofErr w:type="gramEnd"/>
      <w:r w:rsidRPr="00BF5C02">
        <w:rPr>
          <w:rFonts w:cstheme="minorHAnsi"/>
        </w:rPr>
        <w:t xml:space="preserve"> </w:t>
      </w:r>
      <w:proofErr w:type="gramStart"/>
      <w:r w:rsidRPr="00BF5C02">
        <w:rPr>
          <w:rFonts w:cstheme="minorHAnsi"/>
        </w:rPr>
        <w:t>nu</w:t>
      </w:r>
      <w:proofErr w:type="gramEnd"/>
      <w:r w:rsidRPr="00BF5C02">
        <w:rPr>
          <w:rFonts w:cstheme="minorHAnsi"/>
        </w:rPr>
        <w:t xml:space="preserve"> </w:t>
      </w:r>
      <w:proofErr w:type="spellStart"/>
      <w:r w:rsidRPr="00BF5C02">
        <w:rPr>
          <w:rFonts w:cstheme="minorHAnsi"/>
        </w:rPr>
        <w:t>vor</w:t>
      </w:r>
      <w:proofErr w:type="spellEnd"/>
      <w:r w:rsidRPr="00BF5C02">
        <w:rPr>
          <w:rFonts w:cstheme="minorHAnsi"/>
        </w:rPr>
        <w:t xml:space="preserve"> fi </w:t>
      </w:r>
      <w:proofErr w:type="spellStart"/>
      <w:r w:rsidRPr="00BF5C02">
        <w:rPr>
          <w:rFonts w:cstheme="minorHAnsi"/>
        </w:rPr>
        <w:t>transferate</w:t>
      </w:r>
      <w:proofErr w:type="spellEnd"/>
      <w:r w:rsidRPr="00BF5C02">
        <w:rPr>
          <w:rFonts w:cstheme="minorHAnsi"/>
        </w:rPr>
        <w:t xml:space="preserve"> in </w:t>
      </w:r>
      <w:proofErr w:type="spellStart"/>
      <w:r w:rsidRPr="00BF5C02">
        <w:rPr>
          <w:rFonts w:cstheme="minorHAnsi"/>
        </w:rPr>
        <w:t>strainatate</w:t>
      </w:r>
      <w:proofErr w:type="spellEnd"/>
      <w:r w:rsidRPr="00BF5C02">
        <w:rPr>
          <w:rFonts w:cstheme="minorHAnsi"/>
        </w:rPr>
        <w:t>.</w:t>
      </w:r>
    </w:p>
    <w:p w:rsidR="004E6504" w:rsidRPr="00BF5C02" w:rsidRDefault="004E6504" w:rsidP="00366AA9">
      <w:pPr>
        <w:ind w:firstLine="851"/>
        <w:jc w:val="both"/>
        <w:rPr>
          <w:rFonts w:cstheme="minorHAnsi"/>
        </w:rPr>
      </w:pP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Observaţie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:</w:t>
      </w:r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br/>
        <w:t>*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orice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persoană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are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dreptul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de a se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opune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,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pentru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motive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legitime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, la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prelucrarea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datelor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proofErr w:type="gram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ce</w:t>
      </w:r>
      <w:proofErr w:type="spellEnd"/>
      <w:proofErr w:type="gram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o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privesc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.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Acest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drept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de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opoziţie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poate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fi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exclus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pentru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anumite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prelucrări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prevăzute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de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lege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(de ex.: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prelucrări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efectuate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de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serviciile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financiare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şi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fiscale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, de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poliţie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,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justiţie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,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securitate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socială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).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Prin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urmare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,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această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menţiune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nu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poate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figura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dacă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prelucrarea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are un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caracter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obligatoriu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;</w:t>
      </w:r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br/>
        <w:t>*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orice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persoană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are, de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asemenea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,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dreptul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de a se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opune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,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în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mod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gratuit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şi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fără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nici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o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justificare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, la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prelucrarea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datelor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sale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personale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în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</w:t>
      </w:r>
      <w:proofErr w:type="spellStart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>scopuri</w:t>
      </w:r>
      <w:proofErr w:type="spellEnd"/>
      <w:r w:rsidRPr="00FE5ED7">
        <w:rPr>
          <w:rFonts w:ascii="Preahvihear" w:eastAsia="Times New Roman" w:hAnsi="Preahvihear" w:cs="Times New Roman"/>
          <w:color w:val="211F1F"/>
          <w:sz w:val="23"/>
          <w:szCs w:val="23"/>
        </w:rPr>
        <w:t xml:space="preserve"> de marketing direct.</w:t>
      </w:r>
    </w:p>
    <w:sectPr w:rsidR="004E6504" w:rsidRPr="00BF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ahvihe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345"/>
    <w:multiLevelType w:val="hybridMultilevel"/>
    <w:tmpl w:val="38FA1A34"/>
    <w:lvl w:ilvl="0" w:tplc="D756B696">
      <w:start w:val="12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9"/>
    <w:rsid w:val="00366AA9"/>
    <w:rsid w:val="004E6504"/>
    <w:rsid w:val="00665FA0"/>
    <w:rsid w:val="008E4DAC"/>
    <w:rsid w:val="00A24601"/>
    <w:rsid w:val="00BF5C02"/>
    <w:rsid w:val="00C00A60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AA9"/>
    <w:pPr>
      <w:spacing w:after="0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AA9"/>
    <w:pPr>
      <w:spacing w:after="0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9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7ADB5"/>
            <w:bottom w:val="none" w:sz="0" w:space="0" w:color="auto"/>
            <w:right w:val="single" w:sz="6" w:space="0" w:color="B7ADB5"/>
          </w:divBdr>
          <w:divsChild>
            <w:div w:id="19471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Anamaria</cp:lastModifiedBy>
  <cp:revision>2</cp:revision>
  <dcterms:created xsi:type="dcterms:W3CDTF">2015-04-29T20:44:00Z</dcterms:created>
  <dcterms:modified xsi:type="dcterms:W3CDTF">2015-04-29T20:44:00Z</dcterms:modified>
</cp:coreProperties>
</file>